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88" w:rsidRPr="007670E8" w:rsidRDefault="00953088" w:rsidP="00953088">
      <w:pPr>
        <w:rPr>
          <w:b/>
          <w:sz w:val="40"/>
          <w:szCs w:val="40"/>
        </w:rPr>
      </w:pPr>
      <w:r w:rsidRPr="007670E8">
        <w:rPr>
          <w:b/>
          <w:sz w:val="40"/>
          <w:szCs w:val="40"/>
        </w:rPr>
        <w:t>Turnierinformationen Reichenbach Open 201</w:t>
      </w:r>
      <w:r w:rsidR="007670E8">
        <w:rPr>
          <w:b/>
          <w:sz w:val="40"/>
          <w:szCs w:val="40"/>
        </w:rPr>
        <w:t>8</w:t>
      </w:r>
    </w:p>
    <w:p w:rsidR="00953088" w:rsidRPr="007670E8" w:rsidRDefault="00953088">
      <w:pPr>
        <w:rPr>
          <w:b/>
          <w:sz w:val="40"/>
          <w:szCs w:val="40"/>
        </w:rPr>
      </w:pPr>
    </w:p>
    <w:p w:rsidR="00953088" w:rsidRPr="007670E8" w:rsidRDefault="00953088">
      <w:pPr>
        <w:rPr>
          <w:sz w:val="40"/>
          <w:szCs w:val="40"/>
        </w:rPr>
      </w:pPr>
    </w:p>
    <w:p w:rsidR="00953088" w:rsidRPr="007670E8" w:rsidRDefault="00953088" w:rsidP="00AD1F9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 xml:space="preserve">Gespielt wird nach den Regeln der ITF und der Wettkampfordnung des DTB, auf zwei Gewinnsätze unter Anwendung der Tie-Break Regelung. </w:t>
      </w:r>
    </w:p>
    <w:p w:rsidR="00AD1F99" w:rsidRPr="007670E8" w:rsidRDefault="00953088" w:rsidP="00AD1F99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>Ein eventueller dritter Satz wird als Match-Tie-Break gespielt.</w:t>
      </w:r>
      <w:r w:rsidRPr="007670E8">
        <w:rPr>
          <w:rFonts w:ascii="Arial" w:hAnsi="Arial" w:cs="Arial"/>
          <w:sz w:val="40"/>
          <w:szCs w:val="40"/>
        </w:rPr>
        <w:t xml:space="preserve"> </w:t>
      </w:r>
    </w:p>
    <w:p w:rsidR="00953088" w:rsidRPr="007670E8" w:rsidRDefault="00953088" w:rsidP="00AD1F9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  <w:lang w:eastAsia="de-DE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 xml:space="preserve">Alle Spiele werden ohne Schiedsrichter ausgetragen. </w:t>
      </w:r>
    </w:p>
    <w:p w:rsidR="00953088" w:rsidRPr="007670E8" w:rsidRDefault="00953088" w:rsidP="00AD1F9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  <w:lang w:eastAsia="de-DE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>Jeder Teilnehmer kann nach Aufforderung der Turnierleitung als Schiedsrichter eingesetzt werden.</w:t>
      </w:r>
    </w:p>
    <w:p w:rsidR="00953088" w:rsidRPr="007670E8" w:rsidRDefault="00953088" w:rsidP="00AD1F9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  <w:lang w:eastAsia="de-DE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>Die Turnierleitung behält sich das Recht auf Ergänzungen und Änderungen vor.</w:t>
      </w:r>
    </w:p>
    <w:p w:rsidR="00AD1F99" w:rsidRPr="007670E8" w:rsidRDefault="00AD1F99" w:rsidP="00AD1F9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  <w:lang w:eastAsia="de-DE"/>
        </w:rPr>
      </w:pPr>
      <w:r w:rsidRPr="007670E8">
        <w:rPr>
          <w:rFonts w:ascii="Arial" w:eastAsia="Times New Roman" w:hAnsi="Arial" w:cs="Arial"/>
          <w:sz w:val="40"/>
          <w:szCs w:val="40"/>
          <w:lang w:eastAsia="de-DE"/>
        </w:rPr>
        <w:t>Turnierleitung Ralph Merkel (01739042169)</w:t>
      </w:r>
    </w:p>
    <w:p w:rsidR="00AD1F99" w:rsidRDefault="00AD1F99" w:rsidP="00AD1F99">
      <w:pPr>
        <w:rPr>
          <w:rFonts w:ascii="Arial" w:eastAsia="Times New Roman" w:hAnsi="Arial" w:cs="Arial"/>
          <w:sz w:val="36"/>
          <w:szCs w:val="36"/>
          <w:lang w:eastAsia="de-DE"/>
        </w:rPr>
      </w:pPr>
    </w:p>
    <w:p w:rsidR="00AD1F99" w:rsidRDefault="00AD1F99" w:rsidP="00AD1F99">
      <w:pPr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sz w:val="36"/>
          <w:szCs w:val="36"/>
          <w:lang w:eastAsia="de-DE"/>
        </w:rPr>
        <w:t>Ralph Merkel</w:t>
      </w:r>
      <w:r w:rsidR="007670E8">
        <w:rPr>
          <w:rFonts w:ascii="Arial" w:eastAsia="Times New Roman" w:hAnsi="Arial" w:cs="Arial"/>
          <w:sz w:val="36"/>
          <w:szCs w:val="36"/>
          <w:lang w:eastAsia="de-DE"/>
        </w:rPr>
        <w:t>, Christian Straub (Turnierleitung)</w:t>
      </w:r>
    </w:p>
    <w:p w:rsidR="00AD1F99" w:rsidRDefault="00AD1F99" w:rsidP="00AD1F99">
      <w:pPr>
        <w:rPr>
          <w:rFonts w:ascii="Arial" w:eastAsia="Times New Roman" w:hAnsi="Arial" w:cs="Arial"/>
          <w:sz w:val="36"/>
          <w:szCs w:val="36"/>
          <w:lang w:eastAsia="de-DE"/>
        </w:rPr>
      </w:pPr>
    </w:p>
    <w:p w:rsidR="00AD1F99" w:rsidRPr="00AD1F99" w:rsidRDefault="00AD1F99" w:rsidP="00AD1F99">
      <w:pPr>
        <w:rPr>
          <w:rFonts w:ascii="Arial" w:eastAsia="Times New Roman" w:hAnsi="Arial" w:cs="Arial"/>
          <w:sz w:val="32"/>
          <w:szCs w:val="32"/>
          <w:lang w:eastAsia="de-DE"/>
        </w:rPr>
      </w:pPr>
    </w:p>
    <w:p w:rsidR="00953088" w:rsidRPr="00953088" w:rsidRDefault="00953088" w:rsidP="009530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953088" w:rsidRDefault="00953088"/>
    <w:sectPr w:rsidR="00953088" w:rsidSect="009A3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3322"/>
    <w:multiLevelType w:val="hybridMultilevel"/>
    <w:tmpl w:val="B5922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3088"/>
    <w:rsid w:val="007670E8"/>
    <w:rsid w:val="00953088"/>
    <w:rsid w:val="009A3F13"/>
    <w:rsid w:val="00AD1F99"/>
    <w:rsid w:val="00C21D4B"/>
    <w:rsid w:val="00C80B65"/>
    <w:rsid w:val="00D4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Ralph.M</dc:creator>
  <cp:lastModifiedBy>WolgangSteiner</cp:lastModifiedBy>
  <cp:revision>2</cp:revision>
  <dcterms:created xsi:type="dcterms:W3CDTF">2018-09-07T18:19:00Z</dcterms:created>
  <dcterms:modified xsi:type="dcterms:W3CDTF">2018-09-07T18:19:00Z</dcterms:modified>
</cp:coreProperties>
</file>